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05" w:rsidRPr="00F12D8A" w:rsidRDefault="00AF0393" w:rsidP="00FD0305">
      <w:pPr>
        <w:rPr>
          <w:rFonts w:ascii="MetaBook-Roman" w:hAnsi="MetaBook-Roman"/>
          <w:sz w:val="22"/>
          <w:szCs w:val="25"/>
        </w:rPr>
      </w:pPr>
      <w:r w:rsidRPr="00F12D8A">
        <w:rPr>
          <w:rFonts w:ascii="MetaBook-Roman" w:hAnsi="MetaBook-Roman"/>
          <w:bCs/>
          <w:sz w:val="22"/>
          <w:szCs w:val="25"/>
        </w:rPr>
        <w:t xml:space="preserve">The Jacksonville-Onslow Volunteer &amp; Nonprofit Resource Center, aka </w:t>
      </w:r>
      <w:r w:rsidR="00FD0305" w:rsidRPr="00F12D8A">
        <w:rPr>
          <w:rFonts w:ascii="MetaBook-Roman" w:hAnsi="MetaBook-Roman"/>
          <w:b/>
          <w:bCs/>
          <w:sz w:val="22"/>
          <w:szCs w:val="25"/>
        </w:rPr>
        <w:t>Volunteer Onslow</w:t>
      </w:r>
      <w:r w:rsidRPr="00F12D8A">
        <w:rPr>
          <w:rFonts w:ascii="MetaBook-Roman" w:hAnsi="MetaBook-Roman"/>
          <w:sz w:val="22"/>
          <w:szCs w:val="25"/>
        </w:rPr>
        <w:t xml:space="preserve">, </w:t>
      </w:r>
      <w:r w:rsidR="00FD0305" w:rsidRPr="00F12D8A">
        <w:rPr>
          <w:rFonts w:ascii="MetaBook-Roman" w:hAnsi="MetaBook-Roman"/>
          <w:sz w:val="22"/>
          <w:szCs w:val="25"/>
        </w:rPr>
        <w:t xml:space="preserve">program of United Way of Onslow County, makes it easy for individuals and groups to get involved in meaningful volunteer opportunities.  </w:t>
      </w:r>
      <w:r w:rsidR="00FD0305" w:rsidRPr="00F12D8A">
        <w:rPr>
          <w:rFonts w:ascii="MetaBook-Roman" w:hAnsi="MetaBook-Roman"/>
          <w:bCs/>
          <w:sz w:val="22"/>
          <w:szCs w:val="25"/>
        </w:rPr>
        <w:t xml:space="preserve">By accessing our comprehensive online database, volunteers can search for opportunities that meet their skills, interests and availability.  </w:t>
      </w:r>
    </w:p>
    <w:p w:rsidR="00FD0305" w:rsidRPr="00F12D8A" w:rsidRDefault="00FD0305" w:rsidP="00FD0305">
      <w:pPr>
        <w:rPr>
          <w:rFonts w:ascii="MetaBook-Roman" w:hAnsi="MetaBook-Roman"/>
          <w:sz w:val="12"/>
        </w:rPr>
      </w:pPr>
    </w:p>
    <w:p w:rsidR="00FD0305" w:rsidRPr="00E45F39" w:rsidRDefault="00FD0305" w:rsidP="00FD0305">
      <w:pPr>
        <w:rPr>
          <w:rFonts w:ascii="MetaBook-Roman" w:hAnsi="MetaBook-Roman"/>
          <w:b/>
          <w:sz w:val="22"/>
          <w:szCs w:val="22"/>
        </w:rPr>
      </w:pPr>
      <w:r w:rsidRPr="00E45F39">
        <w:rPr>
          <w:rFonts w:ascii="MetaBook-Roman" w:hAnsi="MetaBook-Roman"/>
          <w:b/>
          <w:sz w:val="22"/>
          <w:szCs w:val="22"/>
        </w:rPr>
        <w:t>In order to become a Service Partner with Volunteer Onslow, an organization must:</w:t>
      </w:r>
    </w:p>
    <w:p w:rsidR="00FD0305" w:rsidRPr="00FD0305" w:rsidRDefault="00FD0305" w:rsidP="003F671C">
      <w:pPr>
        <w:numPr>
          <w:ilvl w:val="0"/>
          <w:numId w:val="3"/>
        </w:numPr>
        <w:ind w:left="360"/>
        <w:rPr>
          <w:rFonts w:ascii="MetaBook-Roman" w:hAnsi="MetaBook-Roman"/>
          <w:sz w:val="20"/>
          <w:szCs w:val="22"/>
        </w:rPr>
      </w:pPr>
      <w:r w:rsidRPr="00FD0305">
        <w:rPr>
          <w:rFonts w:ascii="MetaBook-Roman" w:hAnsi="MetaBook-Roman"/>
          <w:sz w:val="20"/>
          <w:szCs w:val="22"/>
        </w:rPr>
        <w:t xml:space="preserve">Be a non-profit  agency or public entity serving valid community needs broader than the interests of its membership </w:t>
      </w:r>
    </w:p>
    <w:p w:rsidR="00FD0305" w:rsidRPr="00FD0305" w:rsidRDefault="00FD0305" w:rsidP="00DB6407">
      <w:pPr>
        <w:numPr>
          <w:ilvl w:val="0"/>
          <w:numId w:val="3"/>
        </w:numPr>
        <w:rPr>
          <w:rFonts w:ascii="MetaBook-Roman" w:hAnsi="MetaBook-Roman"/>
          <w:sz w:val="20"/>
          <w:szCs w:val="22"/>
        </w:rPr>
      </w:pPr>
      <w:r w:rsidRPr="00FD0305">
        <w:rPr>
          <w:rFonts w:ascii="MetaBook-Roman" w:hAnsi="MetaBook-Roman"/>
          <w:sz w:val="20"/>
          <w:szCs w:val="22"/>
        </w:rPr>
        <w:t>Have nondiscrimination policies in place that reflect state and federal law in regards</w:t>
      </w:r>
      <w:r w:rsidR="00F12D8A">
        <w:rPr>
          <w:rFonts w:ascii="MetaBook-Roman" w:hAnsi="MetaBook-Roman"/>
          <w:sz w:val="20"/>
          <w:szCs w:val="22"/>
        </w:rPr>
        <w:t xml:space="preserve"> to</w:t>
      </w:r>
      <w:r w:rsidRPr="00FD0305">
        <w:rPr>
          <w:rFonts w:ascii="MetaBook-Roman" w:hAnsi="MetaBook-Roman"/>
          <w:sz w:val="20"/>
          <w:szCs w:val="22"/>
        </w:rPr>
        <w:t xml:space="preserve"> clients served and volunteers accepted </w:t>
      </w:r>
    </w:p>
    <w:p w:rsidR="00FD0305" w:rsidRPr="00FD0305" w:rsidRDefault="00FD0305" w:rsidP="00DB6407">
      <w:pPr>
        <w:numPr>
          <w:ilvl w:val="0"/>
          <w:numId w:val="3"/>
        </w:numPr>
        <w:rPr>
          <w:rFonts w:ascii="MetaBook-Roman" w:hAnsi="MetaBook-Roman"/>
          <w:sz w:val="20"/>
          <w:szCs w:val="22"/>
        </w:rPr>
      </w:pPr>
      <w:r w:rsidRPr="00FD0305">
        <w:rPr>
          <w:rFonts w:ascii="MetaBook-Roman" w:hAnsi="MetaBook-Roman"/>
          <w:sz w:val="20"/>
          <w:szCs w:val="22"/>
        </w:rPr>
        <w:t xml:space="preserve">Provide services and volunteer opportunities within </w:t>
      </w:r>
      <w:smartTag w:uri="urn:schemas-microsoft-com:office:smarttags" w:element="place">
        <w:smartTag w:uri="urn:schemas-microsoft-com:office:smarttags" w:element="PlaceName">
          <w:r w:rsidRPr="00FD0305">
            <w:rPr>
              <w:rFonts w:ascii="MetaBook-Roman" w:hAnsi="MetaBook-Roman"/>
              <w:sz w:val="20"/>
              <w:szCs w:val="22"/>
            </w:rPr>
            <w:t>Onslow</w:t>
          </w:r>
        </w:smartTag>
        <w:r w:rsidRPr="00FD0305">
          <w:rPr>
            <w:rFonts w:ascii="MetaBook-Roman" w:hAnsi="MetaBook-Roman"/>
            <w:sz w:val="20"/>
            <w:szCs w:val="22"/>
          </w:rPr>
          <w:t xml:space="preserve"> </w:t>
        </w:r>
        <w:smartTag w:uri="urn:schemas-microsoft-com:office:smarttags" w:element="PlaceType">
          <w:r w:rsidRPr="00FD0305">
            <w:rPr>
              <w:rFonts w:ascii="MetaBook-Roman" w:hAnsi="MetaBook-Roman"/>
              <w:sz w:val="20"/>
              <w:szCs w:val="22"/>
            </w:rPr>
            <w:t>County</w:t>
          </w:r>
        </w:smartTag>
      </w:smartTag>
      <w:r w:rsidRPr="00FD0305">
        <w:rPr>
          <w:rFonts w:ascii="MetaBook-Roman" w:hAnsi="MetaBook-Roman"/>
          <w:sz w:val="20"/>
          <w:szCs w:val="22"/>
        </w:rPr>
        <w:t xml:space="preserve"> </w:t>
      </w:r>
    </w:p>
    <w:p w:rsidR="00FD0305" w:rsidRPr="00FD0305" w:rsidRDefault="00FD0305" w:rsidP="00DB6407">
      <w:pPr>
        <w:numPr>
          <w:ilvl w:val="0"/>
          <w:numId w:val="3"/>
        </w:numPr>
        <w:rPr>
          <w:rFonts w:ascii="MetaBook-Roman" w:hAnsi="MetaBook-Roman"/>
          <w:sz w:val="20"/>
          <w:szCs w:val="22"/>
        </w:rPr>
      </w:pPr>
      <w:r w:rsidRPr="00FD0305">
        <w:rPr>
          <w:rFonts w:ascii="MetaBook-Roman" w:hAnsi="MetaBook-Roman"/>
          <w:sz w:val="20"/>
          <w:szCs w:val="22"/>
        </w:rPr>
        <w:t xml:space="preserve">Organizations </w:t>
      </w:r>
      <w:r w:rsidRPr="00FD0305">
        <w:rPr>
          <w:rFonts w:ascii="MetaBook-Roman" w:hAnsi="MetaBook-Roman"/>
          <w:sz w:val="20"/>
          <w:szCs w:val="22"/>
          <w:u w:val="single"/>
        </w:rPr>
        <w:t>do not</w:t>
      </w:r>
      <w:r w:rsidRPr="00FD0305">
        <w:rPr>
          <w:rFonts w:ascii="MetaBook-Roman" w:hAnsi="MetaBook-Roman"/>
          <w:sz w:val="20"/>
          <w:szCs w:val="22"/>
        </w:rPr>
        <w:t xml:space="preserve"> need to receive </w:t>
      </w:r>
      <w:smartTag w:uri="urn:schemas-microsoft-com:office:smarttags" w:element="Street">
        <w:smartTag w:uri="urn:schemas-microsoft-com:office:smarttags" w:element="address">
          <w:r w:rsidRPr="00FD0305">
            <w:rPr>
              <w:rFonts w:ascii="MetaBook-Roman" w:hAnsi="MetaBook-Roman"/>
              <w:sz w:val="20"/>
              <w:szCs w:val="22"/>
            </w:rPr>
            <w:t>United Way</w:t>
          </w:r>
        </w:smartTag>
      </w:smartTag>
      <w:r w:rsidRPr="00FD0305">
        <w:rPr>
          <w:rFonts w:ascii="MetaBook-Roman" w:hAnsi="MetaBook-Roman"/>
          <w:sz w:val="20"/>
          <w:szCs w:val="22"/>
        </w:rPr>
        <w:t xml:space="preserve"> funding to participate in Volunteer Onslow</w:t>
      </w:r>
    </w:p>
    <w:p w:rsidR="00FD0305" w:rsidRPr="00F12D8A" w:rsidRDefault="00FD0305" w:rsidP="00FD0305">
      <w:pPr>
        <w:rPr>
          <w:rFonts w:ascii="MetaBook-Roman" w:hAnsi="MetaBook-Roman"/>
          <w:sz w:val="10"/>
          <w:szCs w:val="22"/>
        </w:rPr>
      </w:pPr>
    </w:p>
    <w:p w:rsidR="00FD0305" w:rsidRPr="00E45F39" w:rsidRDefault="00FD0305" w:rsidP="00FD0305">
      <w:pPr>
        <w:rPr>
          <w:rFonts w:ascii="MetaBook-Roman" w:hAnsi="MetaBook-Roman"/>
          <w:b/>
          <w:sz w:val="22"/>
          <w:szCs w:val="22"/>
        </w:rPr>
      </w:pPr>
      <w:r w:rsidRPr="00E45F39">
        <w:rPr>
          <w:rFonts w:ascii="MetaBook-Roman" w:hAnsi="MetaBook-Roman"/>
          <w:b/>
          <w:sz w:val="22"/>
          <w:szCs w:val="22"/>
        </w:rPr>
        <w:t>Why partner with Volunteer Onslow?</w:t>
      </w:r>
    </w:p>
    <w:p w:rsidR="00FD0305" w:rsidRPr="00E45F39" w:rsidRDefault="00FD0305" w:rsidP="00FD0305">
      <w:pPr>
        <w:rPr>
          <w:rFonts w:ascii="MetaBook-Roman" w:hAnsi="MetaBook-Roman"/>
          <w:b/>
          <w:sz w:val="10"/>
          <w:szCs w:val="10"/>
        </w:rPr>
      </w:pPr>
    </w:p>
    <w:p w:rsidR="00FD0305" w:rsidRPr="00E45F39" w:rsidRDefault="00FD0305" w:rsidP="00FD0305">
      <w:pPr>
        <w:numPr>
          <w:ilvl w:val="0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 w:rsidRPr="00E45F39">
        <w:rPr>
          <w:rFonts w:ascii="MetaBook-Roman" w:hAnsi="MetaBook-Roman"/>
          <w:b/>
          <w:bCs/>
          <w:sz w:val="22"/>
          <w:szCs w:val="22"/>
        </w:rPr>
        <w:t xml:space="preserve">Volunteer Onslow enables you to promote a variety of different types of opportunities including: </w:t>
      </w:r>
    </w:p>
    <w:p w:rsidR="00FD0305" w:rsidRPr="00F12D8A" w:rsidRDefault="00FD0305" w:rsidP="00DB6407">
      <w:pPr>
        <w:numPr>
          <w:ilvl w:val="0"/>
          <w:numId w:val="6"/>
        </w:numPr>
        <w:ind w:left="1368"/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bCs/>
          <w:sz w:val="20"/>
          <w:szCs w:val="22"/>
        </w:rPr>
        <w:t>Ongoing and one-time needs</w:t>
      </w:r>
    </w:p>
    <w:p w:rsidR="00FD0305" w:rsidRPr="00F12D8A" w:rsidRDefault="00FD0305" w:rsidP="00DB6407">
      <w:pPr>
        <w:numPr>
          <w:ilvl w:val="0"/>
          <w:numId w:val="6"/>
        </w:numPr>
        <w:ind w:left="1368"/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bCs/>
          <w:sz w:val="20"/>
          <w:szCs w:val="22"/>
        </w:rPr>
        <w:t>Date-specific and open-ended opportunities</w:t>
      </w:r>
    </w:p>
    <w:p w:rsidR="00FD0305" w:rsidRPr="00147728" w:rsidRDefault="00FD0305" w:rsidP="00DB6407">
      <w:pPr>
        <w:numPr>
          <w:ilvl w:val="0"/>
          <w:numId w:val="6"/>
        </w:numPr>
        <w:ind w:left="1368"/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bCs/>
          <w:sz w:val="20"/>
          <w:szCs w:val="22"/>
        </w:rPr>
        <w:t>Projects for individuals and groups</w:t>
      </w:r>
    </w:p>
    <w:p w:rsidR="00147728" w:rsidRPr="00F12D8A" w:rsidRDefault="00147728" w:rsidP="00DB6407">
      <w:pPr>
        <w:numPr>
          <w:ilvl w:val="0"/>
          <w:numId w:val="6"/>
        </w:numPr>
        <w:ind w:left="1368"/>
        <w:rPr>
          <w:rFonts w:ascii="MetaBook-Roman" w:hAnsi="MetaBook-Roman"/>
          <w:sz w:val="20"/>
          <w:szCs w:val="22"/>
        </w:rPr>
      </w:pPr>
      <w:r>
        <w:rPr>
          <w:rFonts w:ascii="MetaBook-Roman" w:hAnsi="MetaBook-Roman"/>
          <w:bCs/>
          <w:sz w:val="20"/>
          <w:szCs w:val="22"/>
        </w:rPr>
        <w:t xml:space="preserve">Board of Directors openings (Board Connect initiative) </w:t>
      </w:r>
    </w:p>
    <w:p w:rsidR="00FD0305" w:rsidRPr="00E45F39" w:rsidRDefault="00FD0305" w:rsidP="00FD0305">
      <w:pPr>
        <w:numPr>
          <w:ilvl w:val="0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 w:rsidRPr="00E45F39">
        <w:rPr>
          <w:rFonts w:ascii="MetaBook-Roman" w:hAnsi="MetaBook-Roman"/>
          <w:b/>
          <w:sz w:val="22"/>
          <w:szCs w:val="22"/>
        </w:rPr>
        <w:t xml:space="preserve">Your organization has the opportunity to manage recruitment efforts for various projects in different ways depending on the nature of the project. </w:t>
      </w:r>
    </w:p>
    <w:p w:rsidR="00FD0305" w:rsidRPr="00F12D8A" w:rsidRDefault="00FD0305" w:rsidP="00DB6407">
      <w:pPr>
        <w:numPr>
          <w:ilvl w:val="0"/>
          <w:numId w:val="7"/>
        </w:numPr>
        <w:ind w:left="1368"/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>For projects that require training, screening, and/or individual scheduling you can allow volunteers to “</w:t>
      </w:r>
      <w:r w:rsidR="008D428F">
        <w:rPr>
          <w:rFonts w:ascii="MetaBook-Roman" w:hAnsi="MetaBook-Roman"/>
          <w:sz w:val="20"/>
          <w:szCs w:val="22"/>
        </w:rPr>
        <w:t>respond to need”</w:t>
      </w:r>
      <w:r w:rsidRPr="00F12D8A">
        <w:rPr>
          <w:rFonts w:ascii="MetaBook-Roman" w:hAnsi="MetaBook-Roman"/>
          <w:sz w:val="20"/>
          <w:szCs w:val="22"/>
        </w:rPr>
        <w:t xml:space="preserve"> online.</w:t>
      </w:r>
    </w:p>
    <w:p w:rsidR="00FD0305" w:rsidRPr="00F12D8A" w:rsidRDefault="00FD0305" w:rsidP="00DB6407">
      <w:pPr>
        <w:numPr>
          <w:ilvl w:val="0"/>
          <w:numId w:val="7"/>
        </w:numPr>
        <w:ind w:left="1368"/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>For projects that are date and time specific</w:t>
      </w:r>
      <w:r w:rsidR="00DB6407">
        <w:rPr>
          <w:rFonts w:ascii="MetaBook-Roman" w:hAnsi="MetaBook-Roman"/>
          <w:sz w:val="20"/>
          <w:szCs w:val="22"/>
        </w:rPr>
        <w:t>,</w:t>
      </w:r>
      <w:r w:rsidRPr="00F12D8A">
        <w:rPr>
          <w:rFonts w:ascii="MetaBook-Roman" w:hAnsi="MetaBook-Roman"/>
          <w:sz w:val="20"/>
          <w:szCs w:val="22"/>
        </w:rPr>
        <w:t xml:space="preserve"> and don’t require prior training or screen</w:t>
      </w:r>
      <w:r w:rsidR="00DB6407">
        <w:rPr>
          <w:rFonts w:ascii="MetaBook-Roman" w:hAnsi="MetaBook-Roman"/>
          <w:sz w:val="20"/>
          <w:szCs w:val="22"/>
        </w:rPr>
        <w:t>ing, we can add them as a “community project” and volunteers can sign up directly on the website.</w:t>
      </w:r>
      <w:r w:rsidRPr="00F12D8A">
        <w:rPr>
          <w:rFonts w:ascii="MetaBook-Roman" w:hAnsi="MetaBook-Roman"/>
          <w:sz w:val="20"/>
          <w:szCs w:val="22"/>
        </w:rPr>
        <w:t xml:space="preserve"> </w:t>
      </w:r>
    </w:p>
    <w:p w:rsidR="00FD0305" w:rsidRPr="00E45F39" w:rsidRDefault="00FD0305" w:rsidP="00FD0305">
      <w:pPr>
        <w:numPr>
          <w:ilvl w:val="0"/>
          <w:numId w:val="4"/>
        </w:numPr>
        <w:spacing w:before="40" w:after="80"/>
        <w:ind w:left="360" w:firstLine="0"/>
        <w:rPr>
          <w:rFonts w:ascii="MetaBook-Roman" w:hAnsi="MetaBook-Roman"/>
          <w:b/>
          <w:sz w:val="22"/>
          <w:szCs w:val="22"/>
        </w:rPr>
      </w:pPr>
      <w:r w:rsidRPr="00E45F39">
        <w:rPr>
          <w:rFonts w:ascii="MetaBook-Roman" w:hAnsi="MetaBook-Roman"/>
          <w:b/>
          <w:bCs/>
          <w:sz w:val="22"/>
          <w:szCs w:val="22"/>
        </w:rPr>
        <w:t xml:space="preserve">Volunteer Onslow strives to make it easy and beneficial for organizations to </w:t>
      </w:r>
      <w:r w:rsidRPr="00E45F39">
        <w:rPr>
          <w:rFonts w:ascii="MetaBook-Roman" w:hAnsi="MetaBook-Roman"/>
          <w:b/>
          <w:bCs/>
          <w:sz w:val="22"/>
          <w:szCs w:val="22"/>
        </w:rPr>
        <w:br/>
        <w:t xml:space="preserve">       partner with us:</w:t>
      </w:r>
    </w:p>
    <w:p w:rsidR="00FD0305" w:rsidRPr="00F12D8A" w:rsidRDefault="00FD0305" w:rsidP="00DB6407">
      <w:pPr>
        <w:numPr>
          <w:ilvl w:val="0"/>
          <w:numId w:val="9"/>
        </w:numPr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>We’ll remind you once a year to update your organizational information</w:t>
      </w:r>
      <w:r w:rsidR="00147728">
        <w:rPr>
          <w:rFonts w:ascii="MetaBook-Roman" w:hAnsi="MetaBook-Roman"/>
          <w:sz w:val="20"/>
          <w:szCs w:val="22"/>
        </w:rPr>
        <w:t>.</w:t>
      </w:r>
    </w:p>
    <w:p w:rsidR="00FD0305" w:rsidRPr="00F12D8A" w:rsidRDefault="00FD0305" w:rsidP="00DB6407">
      <w:pPr>
        <w:numPr>
          <w:ilvl w:val="0"/>
          <w:numId w:val="9"/>
        </w:numPr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>You can post new opportunities throughout the year</w:t>
      </w:r>
      <w:r w:rsidR="00147728">
        <w:rPr>
          <w:rFonts w:ascii="MetaBook-Roman" w:hAnsi="MetaBook-Roman"/>
          <w:sz w:val="20"/>
          <w:szCs w:val="22"/>
        </w:rPr>
        <w:t>.</w:t>
      </w:r>
    </w:p>
    <w:p w:rsidR="00FD0305" w:rsidRPr="00F12D8A" w:rsidRDefault="00FD0305" w:rsidP="00DB6407">
      <w:pPr>
        <w:numPr>
          <w:ilvl w:val="0"/>
          <w:numId w:val="9"/>
        </w:numPr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 xml:space="preserve">When projects fill up </w:t>
      </w:r>
      <w:r w:rsidR="00DB6407">
        <w:rPr>
          <w:rFonts w:ascii="MetaBook-Roman" w:hAnsi="MetaBook-Roman"/>
          <w:sz w:val="20"/>
          <w:szCs w:val="22"/>
        </w:rPr>
        <w:t>or no longer need volunteers, you can make appropriate changes to those needs.</w:t>
      </w:r>
    </w:p>
    <w:p w:rsidR="00FD0305" w:rsidRDefault="00FD0305" w:rsidP="00DB6407">
      <w:pPr>
        <w:numPr>
          <w:ilvl w:val="0"/>
          <w:numId w:val="9"/>
        </w:numPr>
        <w:rPr>
          <w:rFonts w:ascii="MetaBook-Roman" w:hAnsi="MetaBook-Roman"/>
          <w:sz w:val="20"/>
          <w:szCs w:val="22"/>
        </w:rPr>
      </w:pPr>
      <w:r w:rsidRPr="00F12D8A">
        <w:rPr>
          <w:rFonts w:ascii="MetaBook-Roman" w:hAnsi="MetaBook-Roman"/>
          <w:sz w:val="20"/>
          <w:szCs w:val="22"/>
        </w:rPr>
        <w:t>We will conduct annual surveys with Service Partners and volunteers to find out how we can continue to improve our services.</w:t>
      </w:r>
    </w:p>
    <w:p w:rsidR="00DB6407" w:rsidRDefault="00DB6407" w:rsidP="00DB6407">
      <w:pPr>
        <w:pStyle w:val="ListParagraph"/>
        <w:numPr>
          <w:ilvl w:val="0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 w:rsidRPr="00DB6407">
        <w:rPr>
          <w:rFonts w:ascii="MetaBook-Roman" w:hAnsi="MetaBook-Roman"/>
          <w:b/>
          <w:sz w:val="22"/>
          <w:szCs w:val="22"/>
        </w:rPr>
        <w:t>Beyond the volunteer database, how does being a Volunteer Onslow Service Partner benefit you?</w:t>
      </w:r>
    </w:p>
    <w:p w:rsidR="00DB6407" w:rsidRPr="008D428F" w:rsidRDefault="00DB6407" w:rsidP="00DB6407">
      <w:pPr>
        <w:pStyle w:val="ListParagraph"/>
        <w:numPr>
          <w:ilvl w:val="1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>
        <w:rPr>
          <w:rFonts w:ascii="MetaBook-Roman" w:hAnsi="MetaBook-Roman"/>
          <w:sz w:val="20"/>
          <w:szCs w:val="20"/>
        </w:rPr>
        <w:t>Access to a non-profit resource database specific to opportunities and resources available to Onslow County including: volunteer management, marketing, social media, grant and non-profit management techniques</w:t>
      </w:r>
      <w:r w:rsidR="008D428F">
        <w:rPr>
          <w:rFonts w:ascii="MetaBook-Roman" w:hAnsi="MetaBook-Roman"/>
          <w:sz w:val="20"/>
          <w:szCs w:val="20"/>
        </w:rPr>
        <w:t xml:space="preserve"> and others.</w:t>
      </w:r>
    </w:p>
    <w:p w:rsidR="00DB6407" w:rsidRPr="00DB6407" w:rsidRDefault="00DB6407" w:rsidP="00DB6407">
      <w:pPr>
        <w:pStyle w:val="ListParagraph"/>
        <w:numPr>
          <w:ilvl w:val="1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>
        <w:rPr>
          <w:rFonts w:ascii="MetaBook-Roman" w:hAnsi="MetaBook-Roman"/>
          <w:sz w:val="20"/>
          <w:szCs w:val="20"/>
        </w:rPr>
        <w:t>Quarterly Service Partner networking breakfasts</w:t>
      </w:r>
      <w:r w:rsidR="008D428F">
        <w:rPr>
          <w:rFonts w:ascii="MetaBook-Roman" w:hAnsi="MetaBook-Roman"/>
          <w:sz w:val="20"/>
          <w:szCs w:val="20"/>
        </w:rPr>
        <w:t>.</w:t>
      </w:r>
    </w:p>
    <w:p w:rsidR="00DB6407" w:rsidRPr="00DB6407" w:rsidRDefault="00DB6407" w:rsidP="00DB6407">
      <w:pPr>
        <w:pStyle w:val="ListParagraph"/>
        <w:numPr>
          <w:ilvl w:val="1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>
        <w:rPr>
          <w:rFonts w:ascii="MetaBook-Roman" w:hAnsi="MetaBook-Roman"/>
          <w:sz w:val="20"/>
          <w:szCs w:val="20"/>
        </w:rPr>
        <w:t>Inclusion in Volunteer Onslow</w:t>
      </w:r>
      <w:r w:rsidR="00147728">
        <w:rPr>
          <w:rFonts w:ascii="MetaBook-Roman" w:hAnsi="MetaBook-Roman"/>
          <w:sz w:val="20"/>
          <w:szCs w:val="20"/>
        </w:rPr>
        <w:t xml:space="preserve"> events: </w:t>
      </w:r>
      <w:proofErr w:type="spellStart"/>
      <w:r w:rsidR="00147728">
        <w:rPr>
          <w:rFonts w:ascii="MetaBook-Roman" w:hAnsi="MetaBook-Roman"/>
          <w:sz w:val="20"/>
          <w:szCs w:val="20"/>
        </w:rPr>
        <w:t>iServe</w:t>
      </w:r>
      <w:proofErr w:type="spellEnd"/>
      <w:r w:rsidR="00147728">
        <w:rPr>
          <w:rFonts w:ascii="MetaBook-Roman" w:hAnsi="MetaBook-Roman"/>
          <w:sz w:val="20"/>
          <w:szCs w:val="20"/>
        </w:rPr>
        <w:t xml:space="preserve"> Volunteer Fair, trainings and classes</w:t>
      </w:r>
      <w:r>
        <w:rPr>
          <w:rFonts w:ascii="MetaBook-Roman" w:hAnsi="MetaBook-Roman"/>
          <w:sz w:val="20"/>
          <w:szCs w:val="20"/>
        </w:rPr>
        <w:t>.</w:t>
      </w:r>
    </w:p>
    <w:p w:rsidR="00DB6407" w:rsidRPr="003F671C" w:rsidRDefault="00DB6407" w:rsidP="00DB6407">
      <w:pPr>
        <w:pStyle w:val="ListParagraph"/>
        <w:numPr>
          <w:ilvl w:val="1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>
        <w:rPr>
          <w:rFonts w:ascii="MetaBook-Roman" w:hAnsi="MetaBook-Roman"/>
          <w:sz w:val="20"/>
          <w:szCs w:val="20"/>
        </w:rPr>
        <w:t>Opportunities to collaborate in future business and non-profit collaborative community projects.</w:t>
      </w:r>
    </w:p>
    <w:p w:rsidR="003F671C" w:rsidRPr="00DB6407" w:rsidRDefault="003F671C" w:rsidP="00DB6407">
      <w:pPr>
        <w:pStyle w:val="ListParagraph"/>
        <w:numPr>
          <w:ilvl w:val="1"/>
          <w:numId w:val="4"/>
        </w:numPr>
        <w:spacing w:before="40" w:after="80"/>
        <w:rPr>
          <w:rFonts w:ascii="MetaBook-Roman" w:hAnsi="MetaBook-Roman"/>
          <w:b/>
          <w:sz w:val="22"/>
          <w:szCs w:val="22"/>
        </w:rPr>
      </w:pPr>
      <w:r>
        <w:rPr>
          <w:rFonts w:ascii="MetaBook-Roman" w:hAnsi="MetaBook-Roman"/>
          <w:sz w:val="20"/>
          <w:szCs w:val="20"/>
        </w:rPr>
        <w:t>Have other needs? Give Volunteer Onslow a call and we can see how we can serve you or connect you with someone who can.</w:t>
      </w:r>
    </w:p>
    <w:p w:rsidR="000C694D" w:rsidRPr="003F671C" w:rsidRDefault="000C694D" w:rsidP="003F671C">
      <w:pPr>
        <w:pStyle w:val="NormalWeb"/>
        <w:spacing w:before="0" w:beforeAutospacing="0" w:after="0" w:afterAutospacing="0"/>
        <w:rPr>
          <w:rFonts w:ascii="MetaBook-Roman" w:hAnsi="MetaBook-Roman"/>
          <w:sz w:val="22"/>
          <w:szCs w:val="22"/>
        </w:rPr>
      </w:pPr>
      <w:bookmarkStart w:id="0" w:name="_GoBack"/>
      <w:bookmarkEnd w:id="0"/>
    </w:p>
    <w:sectPr w:rsidR="000C694D" w:rsidRPr="003F671C" w:rsidSect="006C2083">
      <w:headerReference w:type="default" r:id="rId9"/>
      <w:footerReference w:type="default" r:id="rId10"/>
      <w:pgSz w:w="12240" w:h="15840"/>
      <w:pgMar w:top="25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0E" w:rsidRDefault="00DD220E">
      <w:r>
        <w:separator/>
      </w:r>
    </w:p>
  </w:endnote>
  <w:endnote w:type="continuationSeparator" w:id="0">
    <w:p w:rsidR="00DD220E" w:rsidRDefault="00DD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3B" w:rsidRDefault="007D789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-640080</wp:posOffset>
          </wp:positionV>
          <wp:extent cx="7772400" cy="1409700"/>
          <wp:effectExtent l="0" t="0" r="0" b="0"/>
          <wp:wrapNone/>
          <wp:docPr id="9" name="Picture 9" descr="VO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O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47" b="7906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23B" w:rsidRDefault="00C83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0E" w:rsidRDefault="00DD220E">
      <w:r>
        <w:separator/>
      </w:r>
    </w:p>
  </w:footnote>
  <w:footnote w:type="continuationSeparator" w:id="0">
    <w:p w:rsidR="00DD220E" w:rsidRDefault="00DD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3B" w:rsidRDefault="007D789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-323850</wp:posOffset>
          </wp:positionV>
          <wp:extent cx="7772400" cy="1695450"/>
          <wp:effectExtent l="0" t="0" r="0" b="0"/>
          <wp:wrapNone/>
          <wp:docPr id="8" name="Picture 8" descr="VO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O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" b="8030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23B" w:rsidRDefault="00C832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DFF"/>
    <w:multiLevelType w:val="hybridMultilevel"/>
    <w:tmpl w:val="7FBE1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1743"/>
    <w:multiLevelType w:val="hybridMultilevel"/>
    <w:tmpl w:val="3DD2FD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BF2313"/>
    <w:multiLevelType w:val="hybridMultilevel"/>
    <w:tmpl w:val="6E4AA46C"/>
    <w:lvl w:ilvl="0" w:tplc="2F02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431D9"/>
    <w:multiLevelType w:val="hybridMultilevel"/>
    <w:tmpl w:val="F7D06C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D6B723E"/>
    <w:multiLevelType w:val="hybridMultilevel"/>
    <w:tmpl w:val="2D0C95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8A1120"/>
    <w:multiLevelType w:val="hybridMultilevel"/>
    <w:tmpl w:val="672C9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7E7394"/>
    <w:multiLevelType w:val="hybridMultilevel"/>
    <w:tmpl w:val="5B10EB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2352AE7"/>
    <w:multiLevelType w:val="hybridMultilevel"/>
    <w:tmpl w:val="32F8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21DDF"/>
    <w:multiLevelType w:val="hybridMultilevel"/>
    <w:tmpl w:val="4AF8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0E"/>
    <w:rsid w:val="00025D89"/>
    <w:rsid w:val="000C694D"/>
    <w:rsid w:val="00147728"/>
    <w:rsid w:val="001B56A1"/>
    <w:rsid w:val="001C0127"/>
    <w:rsid w:val="00362D9A"/>
    <w:rsid w:val="003E7B23"/>
    <w:rsid w:val="003F045C"/>
    <w:rsid w:val="003F671C"/>
    <w:rsid w:val="004821BA"/>
    <w:rsid w:val="005265F4"/>
    <w:rsid w:val="00590A20"/>
    <w:rsid w:val="005943E8"/>
    <w:rsid w:val="005B63D2"/>
    <w:rsid w:val="00684223"/>
    <w:rsid w:val="006C2083"/>
    <w:rsid w:val="007A7275"/>
    <w:rsid w:val="007D789B"/>
    <w:rsid w:val="007E51A9"/>
    <w:rsid w:val="0089400E"/>
    <w:rsid w:val="008B470F"/>
    <w:rsid w:val="008D428F"/>
    <w:rsid w:val="009B1119"/>
    <w:rsid w:val="009B1239"/>
    <w:rsid w:val="009C150D"/>
    <w:rsid w:val="00A234AD"/>
    <w:rsid w:val="00AF0393"/>
    <w:rsid w:val="00C333F9"/>
    <w:rsid w:val="00C60991"/>
    <w:rsid w:val="00C8323B"/>
    <w:rsid w:val="00CF4B59"/>
    <w:rsid w:val="00D25FA0"/>
    <w:rsid w:val="00DB6407"/>
    <w:rsid w:val="00DD220E"/>
    <w:rsid w:val="00F12D8A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34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34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56A1"/>
    <w:rPr>
      <w:sz w:val="24"/>
      <w:szCs w:val="24"/>
    </w:rPr>
  </w:style>
  <w:style w:type="paragraph" w:styleId="BalloonText">
    <w:name w:val="Balloon Text"/>
    <w:basedOn w:val="Normal"/>
    <w:link w:val="BalloonTextChar"/>
    <w:rsid w:val="001B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56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B56A1"/>
    <w:rPr>
      <w:sz w:val="24"/>
      <w:szCs w:val="24"/>
    </w:rPr>
  </w:style>
  <w:style w:type="paragraph" w:styleId="NormalWeb">
    <w:name w:val="Normal (Web)"/>
    <w:basedOn w:val="Normal"/>
    <w:unhideWhenUsed/>
    <w:rsid w:val="00FD03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6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34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34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56A1"/>
    <w:rPr>
      <w:sz w:val="24"/>
      <w:szCs w:val="24"/>
    </w:rPr>
  </w:style>
  <w:style w:type="paragraph" w:styleId="BalloonText">
    <w:name w:val="Balloon Text"/>
    <w:basedOn w:val="Normal"/>
    <w:link w:val="BalloonTextChar"/>
    <w:rsid w:val="001B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56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B56A1"/>
    <w:rPr>
      <w:sz w:val="24"/>
      <w:szCs w:val="24"/>
    </w:rPr>
  </w:style>
  <w:style w:type="paragraph" w:styleId="NormalWeb">
    <w:name w:val="Normal (Web)"/>
    <w:basedOn w:val="Normal"/>
    <w:unhideWhenUsed/>
    <w:rsid w:val="00FD03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5AC6-2E9C-4AAB-8F89-2E2AA91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Lauren Welch</cp:lastModifiedBy>
  <cp:revision>8</cp:revision>
  <cp:lastPrinted>2013-03-07T17:15:00Z</cp:lastPrinted>
  <dcterms:created xsi:type="dcterms:W3CDTF">2012-03-21T14:57:00Z</dcterms:created>
  <dcterms:modified xsi:type="dcterms:W3CDTF">2013-05-23T18:51:00Z</dcterms:modified>
</cp:coreProperties>
</file>